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30A" w:rsidRDefault="00AC3D84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60720" cy="7922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образования на всех ступенях общеобразовательного учреждения;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>2.6. представление информации о результатах введения новых ФГОС общего образования на всех ступенях общеобразовательного учреждения;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 2.7. подготовка предложений по стимулированию деятельности учителей по разработке и реализации проектов введения новых ФГОС общего образования на всех </w:t>
      </w:r>
      <w:r w:rsidRPr="00455DB4">
        <w:rPr>
          <w:rFonts w:ascii="Times New Roman" w:hAnsi="Times New Roman"/>
          <w:sz w:val="24"/>
          <w:szCs w:val="24"/>
        </w:rPr>
        <w:lastRenderedPageBreak/>
        <w:t>ступенях общеобразовательного учреждения.</w:t>
      </w:r>
    </w:p>
    <w:p w:rsidR="002014C2" w:rsidRPr="007F1DC3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014C2" w:rsidRPr="007F1DC3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1DC3">
        <w:rPr>
          <w:rFonts w:ascii="Times New Roman" w:hAnsi="Times New Roman"/>
          <w:b/>
          <w:sz w:val="24"/>
          <w:szCs w:val="24"/>
        </w:rPr>
        <w:t xml:space="preserve"> 3. Функции совета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 Основными направлениями деятельности Совета являются: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>3.1. изучение опыта введения новых ФГОС ООО в других общеобразовательных учреждениях;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 3.2. разработка предложений и рекомендаций по вопросам организации введения и реализации ФГОС в школе;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 3.3. Обеспечение необходимых условий для реализации проектных технологий при введении новых ФГОС основного общего образования;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 3.4. формирование перечня критериев экспертной оценки результатов деятельности учителей и их объединений по введению новых ФГОС ООО.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>3.5. мониторинг, анализ и рекомендации к использованию моделей и механизмов введения ФГОС;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 3.6. мониторинг и рекомендации по разработке и использованию дополнительных профессиональных образовательных программ и моделей подготовки и повышения квалификации педагогических работников по вопросам введения и реализации ФГОС;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3.7. принимает участие в разрешении конфликтов при введении новых ФГОС;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3.8.заслушивание текущей информации о ходе введения и реализации ФГОС в общеобразовательных учреждениях района, края и внесение корректив в его организацию и содержание;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3.9. периодически информирует педагогический совет о ходе и результатах введения новых ФГОС основного общего образования; </w:t>
      </w:r>
    </w:p>
    <w:p w:rsidR="002014C2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3.10. участие в организации и проведения научно-практических мероприятий по вопросам введения ФГОС.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14C2" w:rsidRPr="007F1DC3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1DC3">
        <w:rPr>
          <w:rFonts w:ascii="Times New Roman" w:hAnsi="Times New Roman"/>
          <w:b/>
          <w:sz w:val="24"/>
          <w:szCs w:val="24"/>
        </w:rPr>
        <w:t>4. Порядок работы Совета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 4.1. Заседания Света проводятся по мере необходимости, но не реже одного раза в квартал.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>4.2. Совет является коллегиальным органом. Общее руководство Советом осуществляет председатель Совета.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 4.3.Председатель Совета: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формирует повестку на основе решений Совета, предложений членов Совета и утверждается на заседании Совета;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открывает и ведет заседания Совета;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осуществляет подсчет результатов голосования;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подписывает от имени и по поручению Совета запросы, письма, постановления Совета;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отчитывается перед Педагогическим Советом о работе Совета;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 4.4. Из своего состава на первом заседании Совет избирает секретаря Совета.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>4.5. Секретарь Совета ведет протоколы заседаний Совета, которые подписываются всеми членами Совета. Протоколы Совета сшиваются в соответствии с правилами по делопроизводству и сдаются на хранение. Протоколы Совета носят открытый характер и доступны для ознакомления.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 4.6. Члены Совета обязаны: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присутствовать на заседаниях Совета;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голосовать по обсуждаемым вопросам;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исполнять поручения, в соответствии с решениями Совета.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 4.7.Члены Совета имеют право: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знакомиться с материалами и документами, поступающими в Совет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lastRenderedPageBreak/>
        <w:t>;</w:t>
      </w: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участвовать в обсуждении повестки дня, вносить предложения по повестке дня;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в письменном виде высказывать особые мнения;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ставить на голосование предлагаемые ими вопросы.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>4.8.Решения Совета принимаются большинством голосов и оформляются протоколами, носят рекомендательный характер и учитываются в работе школы по организации введения ФГОС. По достижению Советом поставленных перед ним задач, и по окончании его деятельности, председатель Совета сшивает все документы Совета и сдает их на хранение.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 4.9. Заседание Совета считается правомочным при условии присутствия не менее 2/3 списочного состава членов Совета.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 4.10. Заседания Совета являются открытыми. </w:t>
      </w:r>
    </w:p>
    <w:p w:rsidR="002014C2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4.11. Для организации работы по основным направлениям деятельности Совет вправе образовывать рабочие группы, возглавляемые членами Совета. </w:t>
      </w:r>
    </w:p>
    <w:p w:rsidR="002014C2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14C2" w:rsidRPr="007F1DC3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1DC3">
        <w:rPr>
          <w:rFonts w:ascii="Times New Roman" w:hAnsi="Times New Roman"/>
          <w:b/>
          <w:sz w:val="24"/>
          <w:szCs w:val="24"/>
        </w:rPr>
        <w:t>5. Права Совета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>Совет имеет право: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вносить на рассмотрение Педагогического совета вопросы, связанные с разработкой и реализацией проекта введения новых ФГОС;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вносить предложения и проекты решений по вопросам, относящимся к ведению Совета;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выходить с предложениями к директору школы и другим членам администрации школы по вопросам, относящимся к ведению Совета;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требовать от руководителей проектов необходимые справки и документы, относящиеся к деятельности Совета;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приглашать для принятия участия в работе Совета разработчиков проекта; </w:t>
      </w:r>
    </w:p>
    <w:p w:rsidR="002014C2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sym w:font="Symbol" w:char="F0B7"/>
      </w:r>
      <w:r w:rsidRPr="00455DB4">
        <w:rPr>
          <w:rFonts w:ascii="Times New Roman" w:hAnsi="Times New Roman"/>
          <w:sz w:val="24"/>
          <w:szCs w:val="24"/>
        </w:rPr>
        <w:t xml:space="preserve"> привлекать иных специалистов для выполнения отдельных поручений.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14C2" w:rsidRPr="007F1DC3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1DC3">
        <w:rPr>
          <w:rFonts w:ascii="Times New Roman" w:hAnsi="Times New Roman"/>
          <w:b/>
          <w:sz w:val="24"/>
          <w:szCs w:val="24"/>
        </w:rPr>
        <w:t xml:space="preserve">6.Ответственность Совета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Совет несёт ответственность: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6.1. за объективность и качество экспертизы комплексных и единичных проектов введения новых ФГОС общего образования на всех ступенях школы в соответствии с разработанными критериями;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>6.2. за своевременность представления информации Педагогическому совету о результатах введения новых ФГОС общего образования на всех ступенях школы;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6.3.за качество и своевременность информационной, консалтинговой и научно-методической поддержки реализации единичных проектов введения новых ФГОС общего образования; 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 xml:space="preserve">6.4. за своевременное выполнение решений Педагогического совета, относящихся к введению новых ФГОС общего образования на всех ступенях школы, планов-графиков реализации комплексных и единичных проектов введения новых ФГОС общего образования; </w:t>
      </w:r>
    </w:p>
    <w:p w:rsidR="002014C2" w:rsidRPr="00455DB4" w:rsidRDefault="002014C2" w:rsidP="002014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5DB4">
        <w:rPr>
          <w:rFonts w:ascii="Times New Roman" w:hAnsi="Times New Roman"/>
          <w:sz w:val="24"/>
          <w:szCs w:val="24"/>
        </w:rPr>
        <w:t>6.5. компетентность принимаемых решений.</w:t>
      </w:r>
    </w:p>
    <w:p w:rsidR="009832AD" w:rsidRDefault="009832AD"/>
    <w:sectPr w:rsidR="009832AD" w:rsidSect="009832A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C41" w:rsidRDefault="00317C41" w:rsidP="0081038C">
      <w:pPr>
        <w:spacing w:after="0" w:line="240" w:lineRule="auto"/>
      </w:pPr>
      <w:r>
        <w:separator/>
      </w:r>
    </w:p>
  </w:endnote>
  <w:endnote w:type="continuationSeparator" w:id="0">
    <w:p w:rsidR="00317C41" w:rsidRDefault="00317C41" w:rsidP="00810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35881"/>
      <w:docPartObj>
        <w:docPartGallery w:val="Page Numbers (Bottom of Page)"/>
        <w:docPartUnique/>
      </w:docPartObj>
    </w:sdtPr>
    <w:sdtEndPr/>
    <w:sdtContent>
      <w:p w:rsidR="0081038C" w:rsidRDefault="00CF7CF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3D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038C" w:rsidRDefault="008103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C41" w:rsidRDefault="00317C41" w:rsidP="0081038C">
      <w:pPr>
        <w:spacing w:after="0" w:line="240" w:lineRule="auto"/>
      </w:pPr>
      <w:r>
        <w:separator/>
      </w:r>
    </w:p>
  </w:footnote>
  <w:footnote w:type="continuationSeparator" w:id="0">
    <w:p w:rsidR="00317C41" w:rsidRDefault="00317C41" w:rsidP="008103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4C2"/>
    <w:rsid w:val="000A530A"/>
    <w:rsid w:val="002014C2"/>
    <w:rsid w:val="00317C41"/>
    <w:rsid w:val="0081038C"/>
    <w:rsid w:val="009832AD"/>
    <w:rsid w:val="00AC3D84"/>
    <w:rsid w:val="00CF7CFC"/>
    <w:rsid w:val="00E2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DDA1F-18BD-411E-848C-A6E51795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38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810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038C"/>
  </w:style>
  <w:style w:type="paragraph" w:styleId="a6">
    <w:name w:val="footer"/>
    <w:basedOn w:val="a"/>
    <w:link w:val="a7"/>
    <w:uiPriority w:val="99"/>
    <w:unhideWhenUsed/>
    <w:rsid w:val="00810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0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5</cp:revision>
  <dcterms:created xsi:type="dcterms:W3CDTF">2018-03-01T05:57:00Z</dcterms:created>
  <dcterms:modified xsi:type="dcterms:W3CDTF">2020-02-17T09:54:00Z</dcterms:modified>
</cp:coreProperties>
</file>